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7E18" w14:textId="77777777" w:rsidR="009A0D96" w:rsidRDefault="000A1183">
      <w:pPr>
        <w:spacing w:after="0"/>
        <w:rPr>
          <w:rFonts w:ascii="Arial" w:eastAsia="Arial" w:hAnsi="Arial" w:cs="Arial"/>
          <w:sz w:val="22"/>
          <w:szCs w:val="22"/>
        </w:rPr>
      </w:pPr>
      <w:bookmarkStart w:id="0" w:name="_GoBack"/>
      <w:bookmarkEnd w:id="0"/>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tbl>
      <w:tblPr>
        <w:tblStyle w:val="a"/>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6840"/>
      </w:tblGrid>
      <w:tr w:rsidR="009A0D96" w14:paraId="32A37784" w14:textId="77777777">
        <w:tc>
          <w:tcPr>
            <w:tcW w:w="1998" w:type="dxa"/>
          </w:tcPr>
          <w:p w14:paraId="512752DB" w14:textId="77777777" w:rsidR="009A0D96" w:rsidRDefault="000A1183">
            <w:pPr>
              <w:spacing w:after="0"/>
              <w:rPr>
                <w:rFonts w:ascii="Arial" w:eastAsia="Arial" w:hAnsi="Arial" w:cs="Arial"/>
                <w:sz w:val="22"/>
                <w:szCs w:val="22"/>
              </w:rPr>
            </w:pPr>
            <w:r>
              <w:rPr>
                <w:rFonts w:ascii="Arial" w:eastAsia="Arial" w:hAnsi="Arial" w:cs="Arial"/>
                <w:b/>
                <w:sz w:val="22"/>
                <w:szCs w:val="22"/>
              </w:rPr>
              <w:t>Name:</w:t>
            </w:r>
          </w:p>
        </w:tc>
        <w:tc>
          <w:tcPr>
            <w:tcW w:w="6840" w:type="dxa"/>
          </w:tcPr>
          <w:p w14:paraId="6CA28A60" w14:textId="77777777" w:rsidR="009A0D96" w:rsidRDefault="000A1183">
            <w:pPr>
              <w:spacing w:after="0"/>
              <w:rPr>
                <w:rFonts w:ascii="Arial" w:eastAsia="Arial" w:hAnsi="Arial" w:cs="Arial"/>
                <w:sz w:val="22"/>
                <w:szCs w:val="22"/>
              </w:rPr>
            </w:pPr>
            <w:r>
              <w:rPr>
                <w:rFonts w:ascii="Arial" w:eastAsia="Arial" w:hAnsi="Arial" w:cs="Arial"/>
                <w:sz w:val="22"/>
                <w:szCs w:val="22"/>
              </w:rPr>
              <w:t>Bibi, Cindy, Angela, and Stephanie</w:t>
            </w:r>
          </w:p>
        </w:tc>
      </w:tr>
      <w:tr w:rsidR="009A0D96" w14:paraId="3A6A9412" w14:textId="77777777">
        <w:tc>
          <w:tcPr>
            <w:tcW w:w="1998" w:type="dxa"/>
          </w:tcPr>
          <w:p w14:paraId="442CD97F" w14:textId="77777777" w:rsidR="009A0D96" w:rsidRDefault="000A1183">
            <w:pPr>
              <w:spacing w:after="0"/>
              <w:rPr>
                <w:rFonts w:ascii="Arial" w:eastAsia="Arial" w:hAnsi="Arial" w:cs="Arial"/>
                <w:sz w:val="22"/>
                <w:szCs w:val="22"/>
              </w:rPr>
            </w:pPr>
            <w:r>
              <w:rPr>
                <w:rFonts w:ascii="Arial" w:eastAsia="Arial" w:hAnsi="Arial" w:cs="Arial"/>
                <w:b/>
                <w:sz w:val="22"/>
                <w:szCs w:val="22"/>
              </w:rPr>
              <w:t>Lesson Title:</w:t>
            </w:r>
          </w:p>
        </w:tc>
        <w:tc>
          <w:tcPr>
            <w:tcW w:w="6840" w:type="dxa"/>
          </w:tcPr>
          <w:p w14:paraId="07A0AF1D" w14:textId="77777777" w:rsidR="009A0D96" w:rsidRDefault="000A1183">
            <w:pPr>
              <w:spacing w:after="0"/>
              <w:rPr>
                <w:rFonts w:ascii="Arial" w:eastAsia="Arial" w:hAnsi="Arial" w:cs="Arial"/>
                <w:sz w:val="22"/>
                <w:szCs w:val="22"/>
              </w:rPr>
            </w:pPr>
            <w:r>
              <w:rPr>
                <w:rFonts w:ascii="Arial" w:eastAsia="Arial" w:hAnsi="Arial" w:cs="Arial"/>
                <w:sz w:val="22"/>
                <w:szCs w:val="22"/>
              </w:rPr>
              <w:t>10 Female Artists</w:t>
            </w:r>
          </w:p>
        </w:tc>
      </w:tr>
      <w:tr w:rsidR="009A0D96" w14:paraId="186FF10F" w14:textId="77777777">
        <w:tc>
          <w:tcPr>
            <w:tcW w:w="1998" w:type="dxa"/>
          </w:tcPr>
          <w:p w14:paraId="25BF5AA5" w14:textId="77777777" w:rsidR="009A0D96" w:rsidRDefault="000A1183">
            <w:pPr>
              <w:spacing w:after="0"/>
              <w:rPr>
                <w:rFonts w:ascii="Arial" w:eastAsia="Arial" w:hAnsi="Arial" w:cs="Arial"/>
                <w:sz w:val="22"/>
                <w:szCs w:val="22"/>
              </w:rPr>
            </w:pPr>
            <w:r>
              <w:rPr>
                <w:rFonts w:ascii="Arial" w:eastAsia="Arial" w:hAnsi="Arial" w:cs="Arial"/>
                <w:b/>
                <w:sz w:val="22"/>
                <w:szCs w:val="22"/>
              </w:rPr>
              <w:t>Grade Level:</w:t>
            </w:r>
          </w:p>
        </w:tc>
        <w:tc>
          <w:tcPr>
            <w:tcW w:w="6840" w:type="dxa"/>
          </w:tcPr>
          <w:p w14:paraId="39053931" w14:textId="77777777" w:rsidR="009A0D96" w:rsidRDefault="000A1183">
            <w:pPr>
              <w:spacing w:after="0"/>
              <w:rPr>
                <w:rFonts w:ascii="Arial" w:eastAsia="Arial" w:hAnsi="Arial" w:cs="Arial"/>
                <w:sz w:val="22"/>
                <w:szCs w:val="22"/>
              </w:rPr>
            </w:pPr>
            <w:r>
              <w:rPr>
                <w:rFonts w:ascii="Arial" w:eastAsia="Arial" w:hAnsi="Arial" w:cs="Arial"/>
                <w:sz w:val="22"/>
                <w:szCs w:val="22"/>
              </w:rPr>
              <w:t>9-12</w:t>
            </w:r>
          </w:p>
        </w:tc>
      </w:tr>
    </w:tbl>
    <w:p w14:paraId="197F8147" w14:textId="77777777" w:rsidR="009A0D96" w:rsidRDefault="009A0D96">
      <w:pPr>
        <w:spacing w:after="0"/>
        <w:rPr>
          <w:rFonts w:ascii="Arial" w:eastAsia="Arial" w:hAnsi="Arial" w:cs="Arial"/>
          <w:sz w:val="22"/>
          <w:szCs w:val="22"/>
        </w:rPr>
      </w:pPr>
    </w:p>
    <w:p w14:paraId="4B8F3671" w14:textId="77777777" w:rsidR="009A0D96" w:rsidRDefault="000A1183">
      <w:pPr>
        <w:jc w:val="center"/>
        <w:rPr>
          <w:rFonts w:ascii="Arial" w:eastAsia="Arial" w:hAnsi="Arial" w:cs="Arial"/>
          <w:sz w:val="22"/>
          <w:szCs w:val="22"/>
        </w:rPr>
      </w:pPr>
      <w:r>
        <w:rPr>
          <w:rFonts w:ascii="Arial" w:eastAsia="Arial" w:hAnsi="Arial" w:cs="Arial"/>
          <w:b/>
          <w:sz w:val="22"/>
          <w:szCs w:val="22"/>
        </w:rPr>
        <w:t>Vocab, Art History, Interdisciplinary Connections</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9A0D96" w14:paraId="6E1758D5" w14:textId="77777777">
        <w:tc>
          <w:tcPr>
            <w:tcW w:w="4428" w:type="dxa"/>
          </w:tcPr>
          <w:p w14:paraId="502868FD" w14:textId="77777777" w:rsidR="009A0D96" w:rsidRDefault="000A1183">
            <w:pPr>
              <w:spacing w:after="0"/>
              <w:rPr>
                <w:rFonts w:ascii="Arial" w:eastAsia="Arial" w:hAnsi="Arial" w:cs="Arial"/>
                <w:sz w:val="22"/>
                <w:szCs w:val="22"/>
              </w:rPr>
            </w:pPr>
            <w:r>
              <w:rPr>
                <w:rFonts w:ascii="Arial" w:eastAsia="Arial" w:hAnsi="Arial" w:cs="Arial"/>
                <w:b/>
                <w:sz w:val="22"/>
                <w:szCs w:val="22"/>
              </w:rPr>
              <w:t>Artist/Culture/Movement Connections</w:t>
            </w:r>
          </w:p>
          <w:p w14:paraId="395086E1" w14:textId="77777777" w:rsidR="009A0D96" w:rsidRDefault="009A0D96">
            <w:pPr>
              <w:spacing w:after="0"/>
              <w:rPr>
                <w:rFonts w:ascii="Arial" w:eastAsia="Arial" w:hAnsi="Arial" w:cs="Arial"/>
                <w:sz w:val="22"/>
                <w:szCs w:val="22"/>
              </w:rPr>
            </w:pPr>
          </w:p>
          <w:p w14:paraId="61533ED4" w14:textId="77777777" w:rsidR="009A0D96" w:rsidRDefault="000A1183">
            <w:pPr>
              <w:spacing w:after="0"/>
              <w:rPr>
                <w:rFonts w:ascii="Arial" w:eastAsia="Arial" w:hAnsi="Arial" w:cs="Arial"/>
                <w:sz w:val="22"/>
                <w:szCs w:val="22"/>
              </w:rPr>
            </w:pPr>
            <w:r>
              <w:rPr>
                <w:rFonts w:ascii="Arial" w:eastAsia="Arial" w:hAnsi="Arial" w:cs="Arial"/>
                <w:sz w:val="22"/>
                <w:szCs w:val="22"/>
              </w:rPr>
              <w:t>Frida Kahlo, Georgia O'Keeffe, Yayoi Kusama, Regina Jose Galindo, The Guerilla Girls, Judy Chicago, Mary Cassatt, Adrian Piper, Helen Frankenthaler, Cindy Sherman</w:t>
            </w:r>
          </w:p>
          <w:p w14:paraId="519E23BB" w14:textId="77777777" w:rsidR="009A0D96" w:rsidRDefault="009A0D96">
            <w:pPr>
              <w:spacing w:after="0"/>
              <w:rPr>
                <w:rFonts w:ascii="Arial" w:eastAsia="Arial" w:hAnsi="Arial" w:cs="Arial"/>
                <w:sz w:val="22"/>
                <w:szCs w:val="22"/>
              </w:rPr>
            </w:pPr>
          </w:p>
        </w:tc>
        <w:tc>
          <w:tcPr>
            <w:tcW w:w="4428" w:type="dxa"/>
          </w:tcPr>
          <w:p w14:paraId="3ACD992C" w14:textId="77777777" w:rsidR="009A0D96" w:rsidRDefault="000A1183">
            <w:pPr>
              <w:spacing w:after="0"/>
              <w:rPr>
                <w:rFonts w:ascii="Arial" w:eastAsia="Arial" w:hAnsi="Arial" w:cs="Arial"/>
                <w:b/>
                <w:sz w:val="22"/>
                <w:szCs w:val="22"/>
              </w:rPr>
            </w:pPr>
            <w:r>
              <w:rPr>
                <w:rFonts w:ascii="Arial" w:eastAsia="Arial" w:hAnsi="Arial" w:cs="Arial"/>
                <w:b/>
                <w:sz w:val="22"/>
                <w:szCs w:val="22"/>
              </w:rPr>
              <w:t>Interdisciplinary Connections</w:t>
            </w:r>
          </w:p>
          <w:p w14:paraId="7C79F776" w14:textId="77777777" w:rsidR="009A0D96" w:rsidRDefault="000A1183">
            <w:pPr>
              <w:spacing w:after="0"/>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Art History, Social justice, equality, culture.</w:t>
            </w:r>
          </w:p>
        </w:tc>
      </w:tr>
      <w:tr w:rsidR="009A0D96" w14:paraId="20C0ACD8" w14:textId="77777777">
        <w:tc>
          <w:tcPr>
            <w:tcW w:w="4428" w:type="dxa"/>
          </w:tcPr>
          <w:p w14:paraId="10B7E409" w14:textId="77777777" w:rsidR="009A0D96" w:rsidRDefault="000A1183">
            <w:pPr>
              <w:spacing w:after="0"/>
              <w:rPr>
                <w:rFonts w:ascii="Arial" w:eastAsia="Arial" w:hAnsi="Arial" w:cs="Arial"/>
                <w:sz w:val="22"/>
                <w:szCs w:val="22"/>
              </w:rPr>
            </w:pPr>
            <w:r>
              <w:rPr>
                <w:rFonts w:ascii="Arial" w:eastAsia="Arial" w:hAnsi="Arial" w:cs="Arial"/>
                <w:b/>
                <w:sz w:val="22"/>
                <w:szCs w:val="22"/>
              </w:rPr>
              <w:t>Art Vocabulary:</w:t>
            </w:r>
          </w:p>
          <w:p w14:paraId="79B3DC19" w14:textId="77777777" w:rsidR="009A0D96" w:rsidRDefault="009A0D96">
            <w:pPr>
              <w:spacing w:after="0"/>
              <w:rPr>
                <w:rFonts w:ascii="Arial" w:eastAsia="Arial" w:hAnsi="Arial" w:cs="Arial"/>
                <w:sz w:val="22"/>
                <w:szCs w:val="22"/>
              </w:rPr>
            </w:pPr>
          </w:p>
          <w:p w14:paraId="040F9915" w14:textId="77777777" w:rsidR="009A0D96" w:rsidRDefault="000A1183">
            <w:pPr>
              <w:spacing w:after="0"/>
              <w:rPr>
                <w:rFonts w:ascii="Arial" w:eastAsia="Arial" w:hAnsi="Arial" w:cs="Arial"/>
                <w:sz w:val="22"/>
                <w:szCs w:val="22"/>
              </w:rPr>
            </w:pPr>
            <w:r>
              <w:rPr>
                <w:rFonts w:ascii="Arial" w:eastAsia="Arial" w:hAnsi="Arial" w:cs="Arial"/>
                <w:sz w:val="22"/>
                <w:szCs w:val="22"/>
              </w:rPr>
              <w:t>Feminism, Typography, Composition.</w:t>
            </w:r>
          </w:p>
          <w:p w14:paraId="6570609E" w14:textId="77777777" w:rsidR="009A0D96" w:rsidRDefault="009A0D96">
            <w:pPr>
              <w:spacing w:after="0"/>
              <w:rPr>
                <w:rFonts w:ascii="Arial" w:eastAsia="Arial" w:hAnsi="Arial" w:cs="Arial"/>
                <w:sz w:val="22"/>
                <w:szCs w:val="22"/>
              </w:rPr>
            </w:pPr>
          </w:p>
        </w:tc>
        <w:tc>
          <w:tcPr>
            <w:tcW w:w="4428" w:type="dxa"/>
          </w:tcPr>
          <w:p w14:paraId="23376AC3" w14:textId="77777777" w:rsidR="009A0D96" w:rsidRDefault="000A1183">
            <w:pPr>
              <w:spacing w:after="0"/>
              <w:rPr>
                <w:rFonts w:ascii="Arial" w:eastAsia="Arial" w:hAnsi="Arial" w:cs="Arial"/>
                <w:sz w:val="22"/>
                <w:szCs w:val="22"/>
              </w:rPr>
            </w:pPr>
            <w:r>
              <w:rPr>
                <w:rFonts w:ascii="Arial" w:eastAsia="Arial" w:hAnsi="Arial" w:cs="Arial"/>
                <w:b/>
                <w:sz w:val="22"/>
                <w:szCs w:val="22"/>
              </w:rPr>
              <w:t>Elements/Principles of Art</w:t>
            </w:r>
          </w:p>
          <w:p w14:paraId="20077AC2" w14:textId="77777777" w:rsidR="009A0D96" w:rsidRDefault="009A0D96">
            <w:pPr>
              <w:spacing w:after="0"/>
              <w:rPr>
                <w:rFonts w:ascii="Arial" w:eastAsia="Arial" w:hAnsi="Arial" w:cs="Arial"/>
                <w:sz w:val="22"/>
                <w:szCs w:val="22"/>
              </w:rPr>
            </w:pPr>
          </w:p>
          <w:p w14:paraId="59FD15A1" w14:textId="77777777" w:rsidR="009A0D96" w:rsidRDefault="000A1183">
            <w:pPr>
              <w:spacing w:after="0"/>
              <w:rPr>
                <w:rFonts w:ascii="Arial" w:eastAsia="Arial" w:hAnsi="Arial" w:cs="Arial"/>
                <w:sz w:val="22"/>
                <w:szCs w:val="22"/>
              </w:rPr>
            </w:pPr>
            <w:r>
              <w:rPr>
                <w:rFonts w:ascii="Arial" w:eastAsia="Arial" w:hAnsi="Arial" w:cs="Arial"/>
                <w:sz w:val="22"/>
                <w:szCs w:val="22"/>
              </w:rPr>
              <w:t>Balance, emphasis, unity.</w:t>
            </w:r>
          </w:p>
          <w:p w14:paraId="5D33A152" w14:textId="77777777" w:rsidR="009A0D96" w:rsidRDefault="009A0D96">
            <w:pPr>
              <w:spacing w:after="0"/>
              <w:rPr>
                <w:rFonts w:ascii="Arial" w:eastAsia="Arial" w:hAnsi="Arial" w:cs="Arial"/>
                <w:sz w:val="22"/>
                <w:szCs w:val="22"/>
              </w:rPr>
            </w:pPr>
          </w:p>
        </w:tc>
      </w:tr>
      <w:tr w:rsidR="009A0D96" w14:paraId="4D345FAE" w14:textId="77777777">
        <w:tc>
          <w:tcPr>
            <w:tcW w:w="8856" w:type="dxa"/>
            <w:gridSpan w:val="2"/>
          </w:tcPr>
          <w:p w14:paraId="1AB39D15" w14:textId="77777777" w:rsidR="009A0D96" w:rsidRDefault="000A1183">
            <w:pPr>
              <w:spacing w:after="0"/>
              <w:rPr>
                <w:rFonts w:ascii="Arial" w:eastAsia="Arial" w:hAnsi="Arial" w:cs="Arial"/>
                <w:sz w:val="22"/>
                <w:szCs w:val="22"/>
              </w:rPr>
            </w:pPr>
            <w:r>
              <w:rPr>
                <w:rFonts w:ascii="Arial" w:eastAsia="Arial" w:hAnsi="Arial" w:cs="Arial"/>
                <w:b/>
                <w:sz w:val="22"/>
                <w:szCs w:val="22"/>
              </w:rPr>
              <w:t>Media and Materials needed:</w:t>
            </w:r>
          </w:p>
          <w:p w14:paraId="779DF476" w14:textId="77777777" w:rsidR="009A0D96" w:rsidRDefault="009A0D96">
            <w:pPr>
              <w:spacing w:after="0"/>
              <w:rPr>
                <w:rFonts w:ascii="Arial" w:eastAsia="Arial" w:hAnsi="Arial" w:cs="Arial"/>
                <w:sz w:val="22"/>
                <w:szCs w:val="22"/>
              </w:rPr>
            </w:pPr>
          </w:p>
          <w:p w14:paraId="01B837CD" w14:textId="77777777" w:rsidR="009A0D96" w:rsidRDefault="000A1183">
            <w:pPr>
              <w:spacing w:after="0"/>
              <w:rPr>
                <w:rFonts w:ascii="Arial" w:eastAsia="Arial" w:hAnsi="Arial" w:cs="Arial"/>
                <w:sz w:val="22"/>
                <w:szCs w:val="22"/>
              </w:rPr>
            </w:pPr>
            <w:r>
              <w:rPr>
                <w:rFonts w:ascii="Arial" w:eastAsia="Arial" w:hAnsi="Arial" w:cs="Arial"/>
                <w:sz w:val="22"/>
                <w:szCs w:val="22"/>
              </w:rPr>
              <w:t>Sketchbook, pencil, smartphone and/or computer.</w:t>
            </w:r>
          </w:p>
          <w:p w14:paraId="13415A5D" w14:textId="77777777" w:rsidR="009A0D96" w:rsidRDefault="009A0D96">
            <w:pPr>
              <w:spacing w:after="0"/>
              <w:rPr>
                <w:rFonts w:ascii="Arial" w:eastAsia="Arial" w:hAnsi="Arial" w:cs="Arial"/>
                <w:sz w:val="22"/>
                <w:szCs w:val="22"/>
              </w:rPr>
            </w:pPr>
          </w:p>
        </w:tc>
      </w:tr>
    </w:tbl>
    <w:p w14:paraId="6D476209" w14:textId="77777777" w:rsidR="009A0D96" w:rsidRDefault="009A0D96">
      <w:pPr>
        <w:spacing w:after="0"/>
        <w:rPr>
          <w:rFonts w:ascii="Arial" w:eastAsia="Arial" w:hAnsi="Arial" w:cs="Arial"/>
          <w:sz w:val="22"/>
          <w:szCs w:val="22"/>
        </w:rPr>
        <w:sectPr w:rsidR="009A0D96">
          <w:pgSz w:w="12240" w:h="15840"/>
          <w:pgMar w:top="630" w:right="1800" w:bottom="1440" w:left="1800" w:header="720" w:footer="720" w:gutter="0"/>
          <w:pgNumType w:start="1"/>
          <w:cols w:space="720" w:equalWidth="0">
            <w:col w:w="9360"/>
          </w:cols>
        </w:sectPr>
      </w:pPr>
    </w:p>
    <w:p w14:paraId="6688EC94" w14:textId="77777777" w:rsidR="009A0D96" w:rsidRDefault="000A1183">
      <w:pPr>
        <w:spacing w:after="0"/>
        <w:rPr>
          <w:rFonts w:ascii="Arial" w:eastAsia="Arial" w:hAnsi="Arial" w:cs="Arial"/>
          <w:b/>
          <w:sz w:val="22"/>
          <w:szCs w:val="22"/>
          <w:u w:val="single"/>
        </w:rPr>
      </w:pPr>
      <w:r>
        <w:rPr>
          <w:rFonts w:ascii="Arial" w:eastAsia="Arial" w:hAnsi="Arial" w:cs="Arial"/>
          <w:b/>
          <w:sz w:val="22"/>
          <w:szCs w:val="22"/>
          <w:u w:val="single"/>
        </w:rPr>
        <w:t>CREATING</w:t>
      </w:r>
    </w:p>
    <w:p w14:paraId="2DE8C69A" w14:textId="77777777" w:rsidR="009A0D96" w:rsidRDefault="000A1183">
      <w:pPr>
        <w:spacing w:after="0"/>
        <w:ind w:firstLine="180"/>
        <w:rPr>
          <w:rFonts w:ascii="Arial" w:eastAsia="Arial" w:hAnsi="Arial" w:cs="Arial"/>
          <w:sz w:val="22"/>
          <w:szCs w:val="22"/>
        </w:rPr>
      </w:pPr>
      <w:r>
        <w:rPr>
          <w:rFonts w:ascii="Arial" w:eastAsia="Arial" w:hAnsi="Arial" w:cs="Arial"/>
          <w:b/>
          <w:sz w:val="22"/>
          <w:szCs w:val="22"/>
        </w:rPr>
        <w:t>Anchor Standard 1:</w:t>
      </w:r>
      <w:r>
        <w:rPr>
          <w:rFonts w:ascii="Arial" w:eastAsia="Arial" w:hAnsi="Arial" w:cs="Arial"/>
          <w:sz w:val="22"/>
          <w:szCs w:val="22"/>
        </w:rPr>
        <w:t xml:space="preserve"> Generate and conceptualize artistic ideas and work.</w:t>
      </w:r>
    </w:p>
    <w:p w14:paraId="5617DDCE" w14:textId="77777777" w:rsidR="009A0D96" w:rsidRDefault="000A1183">
      <w:pPr>
        <w:spacing w:after="0"/>
        <w:ind w:left="226" w:hanging="46"/>
        <w:rPr>
          <w:rFonts w:ascii="Arial" w:eastAsia="Arial" w:hAnsi="Arial" w:cs="Arial"/>
          <w:sz w:val="22"/>
          <w:szCs w:val="22"/>
        </w:rPr>
      </w:pPr>
      <w:r>
        <w:rPr>
          <w:rFonts w:ascii="Arial" w:eastAsia="Arial" w:hAnsi="Arial" w:cs="Arial"/>
          <w:sz w:val="22"/>
          <w:szCs w:val="22"/>
        </w:rPr>
        <w:t>Adv. VA: Cr1.2 Choose from a range of materials and methods of traditional and contemporary   artistic practices to plan works of art and design</w:t>
      </w:r>
      <w:r>
        <w:rPr>
          <w:rFonts w:ascii="Arial" w:eastAsia="Arial" w:hAnsi="Arial" w:cs="Arial"/>
          <w:sz w:val="22"/>
          <w:szCs w:val="22"/>
        </w:rPr>
        <w:br/>
      </w:r>
    </w:p>
    <w:p w14:paraId="6CA51C32" w14:textId="77777777" w:rsidR="009A0D96" w:rsidRDefault="000A1183">
      <w:pPr>
        <w:spacing w:after="0"/>
        <w:rPr>
          <w:rFonts w:ascii="Arial" w:eastAsia="Arial" w:hAnsi="Arial" w:cs="Arial"/>
          <w:b/>
          <w:sz w:val="22"/>
          <w:szCs w:val="22"/>
          <w:u w:val="single"/>
        </w:rPr>
      </w:pPr>
      <w:r>
        <w:rPr>
          <w:rFonts w:ascii="Arial" w:eastAsia="Arial" w:hAnsi="Arial" w:cs="Arial"/>
          <w:b/>
          <w:sz w:val="22"/>
          <w:szCs w:val="22"/>
          <w:u w:val="single"/>
        </w:rPr>
        <w:t>CONNECTING</w:t>
      </w:r>
    </w:p>
    <w:p w14:paraId="1537ADBE" w14:textId="77777777" w:rsidR="009A0D96" w:rsidRDefault="000A1183">
      <w:pPr>
        <w:spacing w:after="0"/>
        <w:ind w:left="270"/>
        <w:rPr>
          <w:rFonts w:ascii="Arial" w:eastAsia="Arial" w:hAnsi="Arial" w:cs="Arial"/>
          <w:sz w:val="22"/>
          <w:szCs w:val="22"/>
        </w:rPr>
      </w:pPr>
      <w:r>
        <w:rPr>
          <w:rFonts w:ascii="Arial" w:eastAsia="Arial" w:hAnsi="Arial" w:cs="Arial"/>
          <w:b/>
          <w:sz w:val="22"/>
          <w:szCs w:val="22"/>
        </w:rPr>
        <w:t xml:space="preserve">Anchor Standard 10: </w:t>
      </w:r>
      <w:r>
        <w:rPr>
          <w:rFonts w:ascii="Arial" w:eastAsia="Arial" w:hAnsi="Arial" w:cs="Arial"/>
          <w:sz w:val="22"/>
          <w:szCs w:val="22"/>
        </w:rPr>
        <w:t>Synthesize and relate knowledge and personal experiences to make art.</w:t>
      </w:r>
      <w:r>
        <w:rPr>
          <w:rFonts w:ascii="Arial" w:eastAsia="Arial" w:hAnsi="Arial" w:cs="Arial"/>
          <w:sz w:val="22"/>
          <w:szCs w:val="22"/>
        </w:rPr>
        <w:br/>
        <w:t>Prof. VA: Cn10</w:t>
      </w:r>
    </w:p>
    <w:p w14:paraId="14110401" w14:textId="77777777" w:rsidR="009A0D96" w:rsidRDefault="000A1183">
      <w:pPr>
        <w:spacing w:after="0"/>
        <w:ind w:left="270"/>
        <w:rPr>
          <w:rFonts w:ascii="Arial" w:eastAsia="Arial" w:hAnsi="Arial" w:cs="Arial"/>
          <w:sz w:val="22"/>
          <w:szCs w:val="22"/>
        </w:rPr>
      </w:pPr>
      <w:r>
        <w:rPr>
          <w:rFonts w:ascii="Arial" w:eastAsia="Arial" w:hAnsi="Arial" w:cs="Arial"/>
          <w:sz w:val="22"/>
          <w:szCs w:val="22"/>
        </w:rPr>
        <w:t xml:space="preserve"> Document the process of developing early-stage ideas to fully elaborated ideas.</w:t>
      </w:r>
    </w:p>
    <w:p w14:paraId="6BD353C2" w14:textId="77777777" w:rsidR="009A0D96" w:rsidRDefault="009A0D96">
      <w:pPr>
        <w:spacing w:after="0"/>
        <w:ind w:left="270"/>
        <w:rPr>
          <w:rFonts w:ascii="Arial" w:eastAsia="Arial" w:hAnsi="Arial" w:cs="Arial"/>
          <w:sz w:val="22"/>
          <w:szCs w:val="22"/>
        </w:rPr>
      </w:pPr>
    </w:p>
    <w:p w14:paraId="25411890" w14:textId="77777777" w:rsidR="009A0D96" w:rsidRDefault="000A1183">
      <w:pPr>
        <w:spacing w:after="0"/>
        <w:ind w:left="270"/>
        <w:rPr>
          <w:rFonts w:ascii="Arial" w:eastAsia="Arial" w:hAnsi="Arial" w:cs="Arial"/>
          <w:sz w:val="22"/>
          <w:szCs w:val="22"/>
        </w:rPr>
      </w:pPr>
      <w:r>
        <w:rPr>
          <w:rFonts w:ascii="Arial" w:eastAsia="Arial" w:hAnsi="Arial" w:cs="Arial"/>
          <w:b/>
          <w:sz w:val="22"/>
          <w:szCs w:val="22"/>
        </w:rPr>
        <w:t xml:space="preserve">Anchor Standard 11: </w:t>
      </w:r>
      <w:r>
        <w:rPr>
          <w:rFonts w:ascii="Arial" w:eastAsia="Arial" w:hAnsi="Arial" w:cs="Arial"/>
          <w:sz w:val="22"/>
          <w:szCs w:val="22"/>
        </w:rPr>
        <w:t>Relate realistic ideas and works with societal, cultural, and histori</w:t>
      </w:r>
      <w:r>
        <w:rPr>
          <w:rFonts w:ascii="Arial" w:eastAsia="Arial" w:hAnsi="Arial" w:cs="Arial"/>
          <w:sz w:val="22"/>
          <w:szCs w:val="22"/>
        </w:rPr>
        <w:t>cal context to deepen understanding.</w:t>
      </w:r>
    </w:p>
    <w:p w14:paraId="4D58131F" w14:textId="77777777" w:rsidR="009A0D96" w:rsidRDefault="000A1183">
      <w:pPr>
        <w:spacing w:after="0"/>
        <w:ind w:left="270"/>
        <w:rPr>
          <w:rFonts w:ascii="Arial" w:eastAsia="Arial" w:hAnsi="Arial" w:cs="Arial"/>
          <w:sz w:val="22"/>
          <w:szCs w:val="22"/>
        </w:rPr>
      </w:pPr>
      <w:r>
        <w:rPr>
          <w:rFonts w:ascii="Arial" w:eastAsia="Arial" w:hAnsi="Arial" w:cs="Arial"/>
          <w:sz w:val="22"/>
          <w:szCs w:val="22"/>
        </w:rPr>
        <w:t xml:space="preserve">Acc. </w:t>
      </w:r>
      <w:proofErr w:type="gramStart"/>
      <w:r>
        <w:rPr>
          <w:rFonts w:ascii="Arial" w:eastAsia="Arial" w:hAnsi="Arial" w:cs="Arial"/>
          <w:sz w:val="22"/>
          <w:szCs w:val="22"/>
        </w:rPr>
        <w:t>VA:Cn</w:t>
      </w:r>
      <w:proofErr w:type="gramEnd"/>
      <w:r>
        <w:rPr>
          <w:rFonts w:ascii="Arial" w:eastAsia="Arial" w:hAnsi="Arial" w:cs="Arial"/>
          <w:sz w:val="22"/>
          <w:szCs w:val="22"/>
        </w:rPr>
        <w:t>11</w:t>
      </w:r>
    </w:p>
    <w:p w14:paraId="46E258B0" w14:textId="77777777" w:rsidR="009A0D96" w:rsidRDefault="000A1183">
      <w:pPr>
        <w:spacing w:after="0"/>
        <w:ind w:left="270"/>
        <w:rPr>
          <w:rFonts w:ascii="Arial" w:eastAsia="Arial" w:hAnsi="Arial" w:cs="Arial"/>
          <w:sz w:val="22"/>
          <w:szCs w:val="22"/>
          <w:highlight w:val="yellow"/>
        </w:rPr>
      </w:pPr>
      <w:r>
        <w:rPr>
          <w:rFonts w:ascii="Arial" w:eastAsia="Arial" w:hAnsi="Arial" w:cs="Arial"/>
          <w:sz w:val="22"/>
          <w:szCs w:val="22"/>
        </w:rPr>
        <w:t xml:space="preserve">Compare uses of art in a variety of societal, cultural and historical </w:t>
      </w:r>
      <w:proofErr w:type="gramStart"/>
      <w:r>
        <w:rPr>
          <w:rFonts w:ascii="Arial" w:eastAsia="Arial" w:hAnsi="Arial" w:cs="Arial"/>
          <w:sz w:val="22"/>
          <w:szCs w:val="22"/>
        </w:rPr>
        <w:t>contexts  and</w:t>
      </w:r>
      <w:proofErr w:type="gramEnd"/>
      <w:r>
        <w:rPr>
          <w:rFonts w:ascii="Arial" w:eastAsia="Arial" w:hAnsi="Arial" w:cs="Arial"/>
          <w:sz w:val="22"/>
          <w:szCs w:val="22"/>
        </w:rPr>
        <w:t xml:space="preserve"> make connections to uses of art in contemporary, local and global context.</w:t>
      </w:r>
    </w:p>
    <w:p w14:paraId="74713C43" w14:textId="77777777" w:rsidR="009A0D96" w:rsidRDefault="009A0D96">
      <w:pPr>
        <w:spacing w:after="0"/>
        <w:ind w:left="270" w:right="-360"/>
        <w:rPr>
          <w:rFonts w:ascii="Arial" w:eastAsia="Arial" w:hAnsi="Arial" w:cs="Arial"/>
          <w:sz w:val="22"/>
          <w:szCs w:val="22"/>
          <w:highlight w:val="yellow"/>
        </w:rPr>
      </w:pPr>
    </w:p>
    <w:p w14:paraId="3721DEDC" w14:textId="77777777" w:rsidR="009A0D96" w:rsidRDefault="000A1183">
      <w:pPr>
        <w:spacing w:after="0"/>
        <w:ind w:left="90"/>
        <w:rPr>
          <w:rFonts w:ascii="Arial" w:eastAsia="Arial" w:hAnsi="Arial" w:cs="Arial"/>
          <w:sz w:val="22"/>
          <w:szCs w:val="22"/>
        </w:rPr>
      </w:pPr>
      <w:r>
        <w:rPr>
          <w:rFonts w:ascii="Arial" w:eastAsia="Arial" w:hAnsi="Arial" w:cs="Arial"/>
          <w:b/>
          <w:sz w:val="22"/>
          <w:szCs w:val="22"/>
        </w:rPr>
        <w:t xml:space="preserve">Learning Objectives </w:t>
      </w:r>
    </w:p>
    <w:p w14:paraId="296F75F7" w14:textId="77777777" w:rsidR="009A0D96" w:rsidRDefault="000A1183">
      <w:pPr>
        <w:spacing w:after="0"/>
        <w:ind w:left="90"/>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Students will design a</w:t>
      </w:r>
      <w:r>
        <w:rPr>
          <w:rFonts w:ascii="Arial" w:eastAsia="Arial" w:hAnsi="Arial" w:cs="Arial"/>
          <w:sz w:val="22"/>
          <w:szCs w:val="22"/>
        </w:rPr>
        <w:t xml:space="preserve">n infographic using a phone app or Website.  </w:t>
      </w:r>
    </w:p>
    <w:p w14:paraId="340D489E" w14:textId="77777777" w:rsidR="009A0D96" w:rsidRDefault="000A1183">
      <w:pPr>
        <w:spacing w:after="0"/>
        <w:ind w:left="90"/>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Students will be able to develop their infographic design starting with thumbnail sketches to a completed color infographic by incorporating technical skills such as drawing and collage work. </w:t>
      </w:r>
    </w:p>
    <w:p w14:paraId="7CA79E9A" w14:textId="77777777" w:rsidR="009A0D96" w:rsidRDefault="000A1183">
      <w:pPr>
        <w:spacing w:after="0"/>
        <w:ind w:left="90"/>
        <w:rPr>
          <w:rFonts w:ascii="Arial" w:eastAsia="Arial" w:hAnsi="Arial" w:cs="Arial"/>
          <w:b/>
          <w:sz w:val="22"/>
          <w:szCs w:val="22"/>
        </w:rPr>
      </w:pPr>
      <w:r>
        <w:rPr>
          <w:rFonts w:ascii="Arial" w:eastAsia="Arial" w:hAnsi="Arial" w:cs="Arial"/>
          <w:b/>
          <w:sz w:val="22"/>
          <w:szCs w:val="22"/>
        </w:rPr>
        <w:t xml:space="preserve">3. </w:t>
      </w:r>
      <w:r>
        <w:rPr>
          <w:rFonts w:ascii="Arial" w:eastAsia="Arial" w:hAnsi="Arial" w:cs="Arial"/>
          <w:sz w:val="22"/>
          <w:szCs w:val="22"/>
        </w:rPr>
        <w:t>They will a</w:t>
      </w:r>
      <w:r>
        <w:rPr>
          <w:rFonts w:ascii="Arial" w:eastAsia="Arial" w:hAnsi="Arial" w:cs="Arial"/>
          <w:sz w:val="22"/>
          <w:szCs w:val="22"/>
        </w:rPr>
        <w:t>lso be able to create a stop motion video clip of their infographic.</w:t>
      </w:r>
    </w:p>
    <w:p w14:paraId="457C658B" w14:textId="77777777" w:rsidR="009A0D96" w:rsidRDefault="009A0D96">
      <w:pPr>
        <w:spacing w:after="0"/>
        <w:ind w:left="720"/>
        <w:rPr>
          <w:rFonts w:ascii="Arial" w:eastAsia="Arial" w:hAnsi="Arial" w:cs="Arial"/>
          <w:sz w:val="22"/>
          <w:szCs w:val="22"/>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A0D96" w14:paraId="5B612695" w14:textId="77777777">
        <w:tc>
          <w:tcPr>
            <w:tcW w:w="8856" w:type="dxa"/>
          </w:tcPr>
          <w:p w14:paraId="5050590A" w14:textId="77777777" w:rsidR="009A0D96" w:rsidRDefault="000A1183">
            <w:pPr>
              <w:ind w:left="90"/>
              <w:rPr>
                <w:rFonts w:ascii="Arial" w:eastAsia="Arial" w:hAnsi="Arial" w:cs="Arial"/>
                <w:sz w:val="22"/>
                <w:szCs w:val="22"/>
              </w:rPr>
            </w:pPr>
            <w:r>
              <w:rPr>
                <w:rFonts w:ascii="Arial" w:eastAsia="Arial" w:hAnsi="Arial" w:cs="Arial"/>
                <w:b/>
                <w:sz w:val="22"/>
                <w:szCs w:val="22"/>
              </w:rPr>
              <w:t>Anticipatory Set:</w:t>
            </w:r>
          </w:p>
          <w:p w14:paraId="3574C2C7" w14:textId="77777777" w:rsidR="009A0D96" w:rsidRDefault="000A1183">
            <w:pPr>
              <w:ind w:left="90"/>
              <w:rPr>
                <w:rFonts w:ascii="Arial" w:eastAsia="Arial" w:hAnsi="Arial" w:cs="Arial"/>
                <w:sz w:val="22"/>
                <w:szCs w:val="22"/>
              </w:rPr>
            </w:pPr>
            <w:r>
              <w:rPr>
                <w:rFonts w:ascii="Arial" w:eastAsia="Arial" w:hAnsi="Arial" w:cs="Arial"/>
                <w:sz w:val="22"/>
                <w:szCs w:val="22"/>
              </w:rPr>
              <w:t xml:space="preserve">Students will be presented with the question, </w:t>
            </w:r>
            <w:proofErr w:type="gramStart"/>
            <w:r>
              <w:rPr>
                <w:rFonts w:ascii="Arial" w:eastAsia="Arial" w:hAnsi="Arial" w:cs="Arial"/>
                <w:sz w:val="22"/>
                <w:szCs w:val="22"/>
              </w:rPr>
              <w:t>What</w:t>
            </w:r>
            <w:proofErr w:type="gramEnd"/>
            <w:r>
              <w:rPr>
                <w:rFonts w:ascii="Arial" w:eastAsia="Arial" w:hAnsi="Arial" w:cs="Arial"/>
                <w:sz w:val="22"/>
                <w:szCs w:val="22"/>
              </w:rPr>
              <w:t xml:space="preserve"> do you think of when you think of feminism? They will also be presented with a presentation giving examples of femini</w:t>
            </w:r>
            <w:r>
              <w:rPr>
                <w:rFonts w:ascii="Arial" w:eastAsia="Arial" w:hAnsi="Arial" w:cs="Arial"/>
                <w:sz w:val="22"/>
                <w:szCs w:val="22"/>
              </w:rPr>
              <w:t xml:space="preserve">st issues and female artists who have marked the art world. </w:t>
            </w:r>
            <w:r>
              <w:rPr>
                <w:rFonts w:ascii="Arial" w:eastAsia="Arial" w:hAnsi="Arial" w:cs="Arial"/>
                <w:sz w:val="22"/>
                <w:szCs w:val="22"/>
              </w:rPr>
              <w:br/>
            </w:r>
            <w:r>
              <w:rPr>
                <w:rFonts w:ascii="Arial" w:eastAsia="Arial" w:hAnsi="Arial" w:cs="Arial"/>
                <w:sz w:val="22"/>
                <w:szCs w:val="22"/>
              </w:rPr>
              <w:lastRenderedPageBreak/>
              <w:t xml:space="preserve">Frida Kahlo and Yayoi </w:t>
            </w:r>
            <w:proofErr w:type="spellStart"/>
            <w:r>
              <w:rPr>
                <w:rFonts w:ascii="Arial" w:eastAsia="Arial" w:hAnsi="Arial" w:cs="Arial"/>
                <w:sz w:val="22"/>
                <w:szCs w:val="22"/>
              </w:rPr>
              <w:t>Kasuma</w:t>
            </w:r>
            <w:proofErr w:type="spellEnd"/>
            <w:r>
              <w:rPr>
                <w:rFonts w:ascii="Arial" w:eastAsia="Arial" w:hAnsi="Arial" w:cs="Arial"/>
                <w:sz w:val="22"/>
                <w:szCs w:val="22"/>
              </w:rPr>
              <w:t xml:space="preserve"> will be discussed as well as how men have influenced their creative process and therefore their art.</w:t>
            </w:r>
          </w:p>
        </w:tc>
      </w:tr>
      <w:tr w:rsidR="009A0D96" w14:paraId="1EAD6B7C" w14:textId="77777777">
        <w:tc>
          <w:tcPr>
            <w:tcW w:w="8856" w:type="dxa"/>
          </w:tcPr>
          <w:p w14:paraId="3911F740" w14:textId="77777777" w:rsidR="009A0D96" w:rsidRDefault="000A1183">
            <w:pPr>
              <w:ind w:left="90"/>
              <w:rPr>
                <w:rFonts w:ascii="Arial" w:eastAsia="Arial" w:hAnsi="Arial" w:cs="Arial"/>
                <w:sz w:val="22"/>
                <w:szCs w:val="22"/>
              </w:rPr>
            </w:pPr>
            <w:r>
              <w:rPr>
                <w:rFonts w:ascii="Arial" w:eastAsia="Arial" w:hAnsi="Arial" w:cs="Arial"/>
                <w:b/>
                <w:sz w:val="22"/>
                <w:szCs w:val="22"/>
              </w:rPr>
              <w:lastRenderedPageBreak/>
              <w:t xml:space="preserve">Big Idea:  </w:t>
            </w:r>
          </w:p>
          <w:p w14:paraId="014712EB" w14:textId="77777777" w:rsidR="009A0D96" w:rsidRDefault="000A1183">
            <w:pPr>
              <w:ind w:left="90"/>
              <w:rPr>
                <w:rFonts w:ascii="Arial" w:eastAsia="Arial" w:hAnsi="Arial" w:cs="Arial"/>
                <w:sz w:val="22"/>
                <w:szCs w:val="22"/>
              </w:rPr>
            </w:pPr>
            <w:r>
              <w:rPr>
                <w:rFonts w:ascii="Arial" w:eastAsia="Arial" w:hAnsi="Arial" w:cs="Arial"/>
                <w:sz w:val="22"/>
                <w:szCs w:val="22"/>
              </w:rPr>
              <w:t xml:space="preserve">Feminism, gender inequality specifically in the art world. Patriarchy. </w:t>
            </w:r>
          </w:p>
        </w:tc>
      </w:tr>
      <w:tr w:rsidR="009A0D96" w14:paraId="532B1EAD" w14:textId="77777777">
        <w:tc>
          <w:tcPr>
            <w:tcW w:w="8856" w:type="dxa"/>
          </w:tcPr>
          <w:p w14:paraId="7E012AAB" w14:textId="77777777" w:rsidR="009A0D96" w:rsidRDefault="000A1183">
            <w:pPr>
              <w:ind w:left="90"/>
              <w:rPr>
                <w:rFonts w:ascii="Arial" w:eastAsia="Arial" w:hAnsi="Arial" w:cs="Arial"/>
                <w:sz w:val="22"/>
                <w:szCs w:val="22"/>
              </w:rPr>
            </w:pPr>
            <w:r>
              <w:rPr>
                <w:rFonts w:ascii="Arial" w:eastAsia="Arial" w:hAnsi="Arial" w:cs="Arial"/>
                <w:b/>
                <w:sz w:val="22"/>
                <w:szCs w:val="22"/>
              </w:rPr>
              <w:t xml:space="preserve">Essential Question:  </w:t>
            </w:r>
          </w:p>
          <w:p w14:paraId="0DCED76D" w14:textId="77777777" w:rsidR="009A0D96" w:rsidRDefault="000A1183">
            <w:pPr>
              <w:ind w:left="90"/>
              <w:rPr>
                <w:rFonts w:ascii="Arial" w:eastAsia="Arial" w:hAnsi="Arial" w:cs="Arial"/>
                <w:sz w:val="22"/>
                <w:szCs w:val="22"/>
              </w:rPr>
            </w:pPr>
            <w:r>
              <w:rPr>
                <w:rFonts w:ascii="Arial" w:eastAsia="Arial" w:hAnsi="Arial" w:cs="Arial"/>
                <w:sz w:val="22"/>
                <w:szCs w:val="22"/>
              </w:rPr>
              <w:t xml:space="preserve">What is an identity? </w:t>
            </w:r>
            <w:r>
              <w:rPr>
                <w:rFonts w:ascii="Arial" w:eastAsia="Arial" w:hAnsi="Arial" w:cs="Arial"/>
                <w:color w:val="262626"/>
                <w:sz w:val="22"/>
                <w:szCs w:val="22"/>
                <w:highlight w:val="white"/>
              </w:rPr>
              <w:t>Why do artists follow or break from established traditions? How do life experiences influence the way you relate to art?</w:t>
            </w:r>
          </w:p>
        </w:tc>
      </w:tr>
      <w:tr w:rsidR="009A0D96" w14:paraId="5C66395F" w14:textId="77777777">
        <w:tc>
          <w:tcPr>
            <w:tcW w:w="8856" w:type="dxa"/>
          </w:tcPr>
          <w:p w14:paraId="3844C7E3" w14:textId="77777777" w:rsidR="009A0D96" w:rsidRDefault="000A1183">
            <w:pPr>
              <w:ind w:left="90"/>
              <w:rPr>
                <w:rFonts w:ascii="Arial" w:eastAsia="Arial" w:hAnsi="Arial" w:cs="Arial"/>
                <w:sz w:val="22"/>
                <w:szCs w:val="22"/>
              </w:rPr>
            </w:pPr>
            <w:r>
              <w:rPr>
                <w:rFonts w:ascii="Arial" w:eastAsia="Arial" w:hAnsi="Arial" w:cs="Arial"/>
                <w:b/>
                <w:sz w:val="22"/>
                <w:szCs w:val="22"/>
              </w:rPr>
              <w:t>Objective/Purpose:</w:t>
            </w:r>
            <w:r>
              <w:rPr>
                <w:rFonts w:ascii="Arial" w:eastAsia="Arial" w:hAnsi="Arial" w:cs="Arial"/>
                <w:sz w:val="22"/>
                <w:szCs w:val="22"/>
              </w:rPr>
              <w:t xml:space="preserve"> </w:t>
            </w:r>
          </w:p>
          <w:p w14:paraId="41B51EAA" w14:textId="77777777" w:rsidR="009A0D96" w:rsidRDefault="000A1183">
            <w:pPr>
              <w:ind w:left="90"/>
              <w:rPr>
                <w:rFonts w:ascii="Arial" w:eastAsia="Arial" w:hAnsi="Arial" w:cs="Arial"/>
                <w:sz w:val="22"/>
                <w:szCs w:val="22"/>
              </w:rPr>
            </w:pPr>
            <w:r>
              <w:rPr>
                <w:rFonts w:ascii="Arial" w:eastAsia="Arial" w:hAnsi="Arial" w:cs="Arial"/>
                <w:sz w:val="22"/>
                <w:szCs w:val="22"/>
              </w:rPr>
              <w:t xml:space="preserve">Students will understand the importance of female representation in the art world. Students will learn about female artists from different cultures. Students will be able to do research on the artist and decipher what sources are valid </w:t>
            </w:r>
            <w:r>
              <w:rPr>
                <w:rFonts w:ascii="Arial" w:eastAsia="Arial" w:hAnsi="Arial" w:cs="Arial"/>
                <w:sz w:val="22"/>
                <w:szCs w:val="22"/>
              </w:rPr>
              <w:t>and which aren’t, what information is important about an artist and what information is irrelevant. They will be able to design an infographic using an app or a website to create a final project that is balanced, cohesive and provides essential information</w:t>
            </w:r>
            <w:r>
              <w:rPr>
                <w:rFonts w:ascii="Arial" w:eastAsia="Arial" w:hAnsi="Arial" w:cs="Arial"/>
                <w:sz w:val="22"/>
                <w:szCs w:val="22"/>
              </w:rPr>
              <w:t>, and artworks of an artist.</w:t>
            </w:r>
          </w:p>
        </w:tc>
      </w:tr>
      <w:tr w:rsidR="009A0D96" w14:paraId="1C61F2FC" w14:textId="77777777">
        <w:tc>
          <w:tcPr>
            <w:tcW w:w="8856" w:type="dxa"/>
          </w:tcPr>
          <w:p w14:paraId="58B3D4A4" w14:textId="77777777" w:rsidR="009A0D96" w:rsidRDefault="000A1183">
            <w:pPr>
              <w:ind w:left="90"/>
              <w:rPr>
                <w:rFonts w:ascii="Arial" w:eastAsia="Arial" w:hAnsi="Arial" w:cs="Arial"/>
                <w:sz w:val="22"/>
                <w:szCs w:val="22"/>
              </w:rPr>
            </w:pPr>
            <w:r>
              <w:rPr>
                <w:rFonts w:ascii="Arial" w:eastAsia="Arial" w:hAnsi="Arial" w:cs="Arial"/>
                <w:b/>
                <w:sz w:val="22"/>
                <w:szCs w:val="22"/>
              </w:rPr>
              <w:t xml:space="preserve">Model: </w:t>
            </w:r>
          </w:p>
          <w:p w14:paraId="05F17D56" w14:textId="77777777" w:rsidR="009A0D96" w:rsidRDefault="000A1183">
            <w:pPr>
              <w:ind w:left="90"/>
              <w:rPr>
                <w:rFonts w:ascii="Arial" w:eastAsia="Arial" w:hAnsi="Arial" w:cs="Arial"/>
                <w:sz w:val="22"/>
                <w:szCs w:val="22"/>
              </w:rPr>
            </w:pPr>
            <w:r>
              <w:rPr>
                <w:rFonts w:ascii="Arial" w:eastAsia="Arial" w:hAnsi="Arial" w:cs="Arial"/>
                <w:sz w:val="22"/>
                <w:szCs w:val="22"/>
              </w:rPr>
              <w:t>Students will be given examples of infographics and step by step instruction sheets.</w:t>
            </w:r>
          </w:p>
        </w:tc>
      </w:tr>
      <w:tr w:rsidR="009A0D96" w14:paraId="27D9B7CD" w14:textId="77777777">
        <w:tc>
          <w:tcPr>
            <w:tcW w:w="8856" w:type="dxa"/>
          </w:tcPr>
          <w:p w14:paraId="74B35D80" w14:textId="77777777" w:rsidR="009A0D96" w:rsidRDefault="000A1183">
            <w:pPr>
              <w:ind w:left="90"/>
              <w:rPr>
                <w:rFonts w:ascii="Arial" w:eastAsia="Arial" w:hAnsi="Arial" w:cs="Arial"/>
                <w:sz w:val="22"/>
                <w:szCs w:val="22"/>
              </w:rPr>
            </w:pPr>
            <w:r>
              <w:rPr>
                <w:rFonts w:ascii="Arial" w:eastAsia="Arial" w:hAnsi="Arial" w:cs="Arial"/>
                <w:b/>
                <w:sz w:val="22"/>
                <w:szCs w:val="22"/>
              </w:rPr>
              <w:t>Check for Understanding:</w:t>
            </w:r>
            <w:r>
              <w:rPr>
                <w:rFonts w:ascii="Arial" w:eastAsia="Arial" w:hAnsi="Arial" w:cs="Arial"/>
                <w:sz w:val="22"/>
                <w:szCs w:val="22"/>
              </w:rPr>
              <w:t xml:space="preserve"> </w:t>
            </w:r>
          </w:p>
          <w:p w14:paraId="2016DAEF" w14:textId="77777777" w:rsidR="009A0D96" w:rsidRDefault="000A1183">
            <w:pPr>
              <w:ind w:left="90"/>
              <w:rPr>
                <w:rFonts w:ascii="Arial" w:eastAsia="Arial" w:hAnsi="Arial" w:cs="Arial"/>
                <w:sz w:val="22"/>
                <w:szCs w:val="22"/>
              </w:rPr>
            </w:pPr>
            <w:r>
              <w:rPr>
                <w:rFonts w:ascii="Arial" w:eastAsia="Arial" w:hAnsi="Arial" w:cs="Arial"/>
                <w:sz w:val="22"/>
                <w:szCs w:val="22"/>
              </w:rPr>
              <w:t>Question worksheets will be handed out and completed as a class activity.</w:t>
            </w:r>
          </w:p>
        </w:tc>
      </w:tr>
    </w:tbl>
    <w:p w14:paraId="666CF70E" w14:textId="77777777" w:rsidR="009A0D96" w:rsidRDefault="009A0D96">
      <w:pPr>
        <w:rPr>
          <w:rFonts w:ascii="Arial" w:eastAsia="Arial" w:hAnsi="Arial" w:cs="Arial"/>
          <w:sz w:val="22"/>
          <w:szCs w:val="22"/>
        </w:rPr>
      </w:pPr>
    </w:p>
    <w:p w14:paraId="7D4ECE24" w14:textId="77777777" w:rsidR="009A0D96" w:rsidRDefault="000A1183">
      <w:pPr>
        <w:jc w:val="center"/>
        <w:rPr>
          <w:rFonts w:ascii="Arial" w:eastAsia="Arial" w:hAnsi="Arial" w:cs="Arial"/>
          <w:sz w:val="22"/>
          <w:szCs w:val="22"/>
        </w:rPr>
      </w:pPr>
      <w:r>
        <w:rPr>
          <w:rFonts w:ascii="Arial" w:eastAsia="Arial" w:hAnsi="Arial" w:cs="Arial"/>
          <w:b/>
          <w:sz w:val="22"/>
          <w:szCs w:val="22"/>
        </w:rPr>
        <w:t>Step by Step Instruction of Le</w:t>
      </w:r>
      <w:r>
        <w:rPr>
          <w:rFonts w:ascii="Arial" w:eastAsia="Arial" w:hAnsi="Arial" w:cs="Arial"/>
          <w:b/>
          <w:sz w:val="22"/>
          <w:szCs w:val="22"/>
        </w:rPr>
        <w:t>sson</w:t>
      </w: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9A0D96" w14:paraId="411D806B" w14:textId="77777777">
        <w:tc>
          <w:tcPr>
            <w:tcW w:w="4428" w:type="dxa"/>
          </w:tcPr>
          <w:p w14:paraId="53473729" w14:textId="77777777" w:rsidR="009A0D96" w:rsidRDefault="000A1183">
            <w:pPr>
              <w:rPr>
                <w:rFonts w:ascii="Arial" w:eastAsia="Arial" w:hAnsi="Arial" w:cs="Arial"/>
                <w:sz w:val="22"/>
                <w:szCs w:val="22"/>
              </w:rPr>
            </w:pPr>
            <w:r>
              <w:rPr>
                <w:rFonts w:ascii="Arial" w:eastAsia="Arial" w:hAnsi="Arial" w:cs="Arial"/>
                <w:b/>
                <w:sz w:val="22"/>
                <w:szCs w:val="22"/>
              </w:rPr>
              <w:t xml:space="preserve">Instructional Strategies </w:t>
            </w:r>
          </w:p>
        </w:tc>
        <w:tc>
          <w:tcPr>
            <w:tcW w:w="4428" w:type="dxa"/>
          </w:tcPr>
          <w:p w14:paraId="6E1BF1F0" w14:textId="77777777" w:rsidR="009A0D96" w:rsidRDefault="000A1183">
            <w:pPr>
              <w:rPr>
                <w:rFonts w:ascii="Arial" w:eastAsia="Arial" w:hAnsi="Arial" w:cs="Arial"/>
                <w:sz w:val="22"/>
                <w:szCs w:val="22"/>
              </w:rPr>
            </w:pPr>
            <w:r>
              <w:rPr>
                <w:rFonts w:ascii="Arial" w:eastAsia="Arial" w:hAnsi="Arial" w:cs="Arial"/>
                <w:b/>
                <w:sz w:val="22"/>
                <w:szCs w:val="22"/>
              </w:rPr>
              <w:t>Activities</w:t>
            </w:r>
          </w:p>
        </w:tc>
      </w:tr>
      <w:tr w:rsidR="009A0D96" w14:paraId="275B2A97" w14:textId="77777777">
        <w:tc>
          <w:tcPr>
            <w:tcW w:w="4428" w:type="dxa"/>
          </w:tcPr>
          <w:p w14:paraId="23D46902" w14:textId="77777777" w:rsidR="009A0D96" w:rsidRDefault="000A1183">
            <w:pPr>
              <w:rPr>
                <w:rFonts w:ascii="Arial" w:eastAsia="Arial" w:hAnsi="Arial" w:cs="Arial"/>
                <w:b/>
                <w:sz w:val="22"/>
                <w:szCs w:val="22"/>
              </w:rPr>
            </w:pPr>
            <w:r>
              <w:rPr>
                <w:rFonts w:ascii="Arial" w:eastAsia="Arial" w:hAnsi="Arial" w:cs="Arial"/>
                <w:b/>
                <w:sz w:val="22"/>
                <w:szCs w:val="22"/>
              </w:rPr>
              <w:t>Day 1</w:t>
            </w:r>
            <w:r>
              <w:rPr>
                <w:rFonts w:ascii="Arial" w:eastAsia="Arial" w:hAnsi="Arial" w:cs="Arial"/>
                <w:b/>
                <w:sz w:val="22"/>
                <w:szCs w:val="22"/>
              </w:rPr>
              <w:br/>
            </w:r>
            <w:r>
              <w:rPr>
                <w:rFonts w:ascii="Arial" w:eastAsia="Arial" w:hAnsi="Arial" w:cs="Arial"/>
                <w:sz w:val="22"/>
                <w:szCs w:val="22"/>
              </w:rPr>
              <w:t>Questions and presentation about feminism.</w:t>
            </w:r>
          </w:p>
        </w:tc>
        <w:tc>
          <w:tcPr>
            <w:tcW w:w="4428" w:type="dxa"/>
          </w:tcPr>
          <w:p w14:paraId="26CD26ED" w14:textId="77777777" w:rsidR="009A0D96" w:rsidRDefault="000A1183">
            <w:pPr>
              <w:rPr>
                <w:rFonts w:ascii="Arial" w:eastAsia="Arial" w:hAnsi="Arial" w:cs="Arial"/>
                <w:b/>
                <w:sz w:val="22"/>
                <w:szCs w:val="22"/>
              </w:rPr>
            </w:pPr>
            <w:r>
              <w:rPr>
                <w:rFonts w:ascii="Arial" w:eastAsia="Arial" w:hAnsi="Arial" w:cs="Arial"/>
                <w:b/>
                <w:sz w:val="22"/>
                <w:szCs w:val="22"/>
              </w:rPr>
              <w:t>Day 1</w:t>
            </w:r>
            <w:r>
              <w:rPr>
                <w:rFonts w:ascii="Arial" w:eastAsia="Arial" w:hAnsi="Arial" w:cs="Arial"/>
                <w:b/>
                <w:sz w:val="22"/>
                <w:szCs w:val="22"/>
              </w:rPr>
              <w:br/>
            </w:r>
            <w:r>
              <w:rPr>
                <w:rFonts w:ascii="Arial" w:eastAsia="Arial" w:hAnsi="Arial" w:cs="Arial"/>
                <w:sz w:val="22"/>
                <w:szCs w:val="22"/>
              </w:rPr>
              <w:t>Students will brainstorm their own ideas of feminism and choose a female artist to research.</w:t>
            </w:r>
          </w:p>
        </w:tc>
      </w:tr>
      <w:tr w:rsidR="009A0D96" w14:paraId="653D97C4" w14:textId="77777777">
        <w:tc>
          <w:tcPr>
            <w:tcW w:w="4428" w:type="dxa"/>
          </w:tcPr>
          <w:p w14:paraId="6F7DAA2F" w14:textId="77777777" w:rsidR="009A0D96" w:rsidRDefault="000A1183">
            <w:pPr>
              <w:rPr>
                <w:rFonts w:ascii="Arial" w:eastAsia="Arial" w:hAnsi="Arial" w:cs="Arial"/>
                <w:sz w:val="22"/>
                <w:szCs w:val="22"/>
              </w:rPr>
            </w:pPr>
            <w:r>
              <w:rPr>
                <w:rFonts w:ascii="Arial" w:eastAsia="Arial" w:hAnsi="Arial" w:cs="Arial"/>
                <w:b/>
                <w:sz w:val="22"/>
                <w:szCs w:val="22"/>
              </w:rPr>
              <w:t>Day 2</w:t>
            </w:r>
            <w:r>
              <w:rPr>
                <w:rFonts w:ascii="Arial" w:eastAsia="Arial" w:hAnsi="Arial" w:cs="Arial"/>
                <w:b/>
                <w:sz w:val="22"/>
                <w:szCs w:val="22"/>
              </w:rPr>
              <w:br/>
            </w:r>
            <w:r>
              <w:rPr>
                <w:rFonts w:ascii="Arial" w:eastAsia="Arial" w:hAnsi="Arial" w:cs="Arial"/>
                <w:sz w:val="22"/>
                <w:szCs w:val="22"/>
              </w:rPr>
              <w:t xml:space="preserve">Students will be provided with reliable research sources. </w:t>
            </w:r>
          </w:p>
          <w:p w14:paraId="42F6CA48" w14:textId="77777777" w:rsidR="009A0D96" w:rsidRDefault="000A1183">
            <w:pPr>
              <w:rPr>
                <w:rFonts w:ascii="Arial" w:eastAsia="Arial" w:hAnsi="Arial" w:cs="Arial"/>
                <w:sz w:val="22"/>
                <w:szCs w:val="22"/>
              </w:rPr>
            </w:pPr>
            <w:r>
              <w:rPr>
                <w:rFonts w:ascii="Arial" w:eastAsia="Arial" w:hAnsi="Arial" w:cs="Arial"/>
                <w:sz w:val="22"/>
                <w:szCs w:val="22"/>
              </w:rPr>
              <w:t>Students will also be provided with a list of information that is required to be included in thei</w:t>
            </w:r>
            <w:r>
              <w:rPr>
                <w:rFonts w:ascii="Arial" w:eastAsia="Arial" w:hAnsi="Arial" w:cs="Arial"/>
                <w:sz w:val="22"/>
                <w:szCs w:val="22"/>
              </w:rPr>
              <w:t xml:space="preserve">r infographic. </w:t>
            </w:r>
          </w:p>
        </w:tc>
        <w:tc>
          <w:tcPr>
            <w:tcW w:w="4428" w:type="dxa"/>
          </w:tcPr>
          <w:p w14:paraId="10BAF3B7" w14:textId="77777777" w:rsidR="009A0D96" w:rsidRDefault="000A1183">
            <w:pPr>
              <w:rPr>
                <w:rFonts w:ascii="Arial" w:eastAsia="Arial" w:hAnsi="Arial" w:cs="Arial"/>
                <w:b/>
                <w:sz w:val="22"/>
                <w:szCs w:val="22"/>
              </w:rPr>
            </w:pPr>
            <w:r>
              <w:rPr>
                <w:rFonts w:ascii="Arial" w:eastAsia="Arial" w:hAnsi="Arial" w:cs="Arial"/>
                <w:b/>
                <w:sz w:val="22"/>
                <w:szCs w:val="22"/>
              </w:rPr>
              <w:t>Day 2</w:t>
            </w:r>
            <w:r>
              <w:rPr>
                <w:rFonts w:ascii="Arial" w:eastAsia="Arial" w:hAnsi="Arial" w:cs="Arial"/>
                <w:b/>
                <w:sz w:val="22"/>
                <w:szCs w:val="22"/>
              </w:rPr>
              <w:br/>
            </w:r>
            <w:r>
              <w:rPr>
                <w:rFonts w:ascii="Arial" w:eastAsia="Arial" w:hAnsi="Arial" w:cs="Arial"/>
                <w:sz w:val="22"/>
                <w:szCs w:val="22"/>
              </w:rPr>
              <w:t>Students will begin their research.</w:t>
            </w:r>
          </w:p>
          <w:p w14:paraId="6F2478DD" w14:textId="77777777" w:rsidR="009A0D96" w:rsidRDefault="009A0D96">
            <w:pPr>
              <w:rPr>
                <w:rFonts w:ascii="Arial" w:eastAsia="Arial" w:hAnsi="Arial" w:cs="Arial"/>
                <w:b/>
                <w:sz w:val="22"/>
                <w:szCs w:val="22"/>
              </w:rPr>
            </w:pPr>
          </w:p>
        </w:tc>
      </w:tr>
      <w:tr w:rsidR="009A0D96" w14:paraId="4740ADC6" w14:textId="77777777">
        <w:tc>
          <w:tcPr>
            <w:tcW w:w="4428" w:type="dxa"/>
          </w:tcPr>
          <w:p w14:paraId="06F4202F" w14:textId="77777777" w:rsidR="009A0D96" w:rsidRDefault="000A1183">
            <w:pPr>
              <w:rPr>
                <w:rFonts w:ascii="Arial" w:eastAsia="Arial" w:hAnsi="Arial" w:cs="Arial"/>
                <w:sz w:val="22"/>
                <w:szCs w:val="22"/>
              </w:rPr>
            </w:pPr>
            <w:r>
              <w:rPr>
                <w:rFonts w:ascii="Arial" w:eastAsia="Arial" w:hAnsi="Arial" w:cs="Arial"/>
                <w:b/>
                <w:sz w:val="22"/>
                <w:szCs w:val="22"/>
              </w:rPr>
              <w:t xml:space="preserve">Day 3  </w:t>
            </w:r>
            <w:r>
              <w:rPr>
                <w:rFonts w:ascii="Arial" w:eastAsia="Arial" w:hAnsi="Arial" w:cs="Arial"/>
                <w:b/>
                <w:sz w:val="22"/>
                <w:szCs w:val="22"/>
              </w:rPr>
              <w:br/>
            </w:r>
            <w:r>
              <w:rPr>
                <w:rFonts w:ascii="Arial" w:eastAsia="Arial" w:hAnsi="Arial" w:cs="Arial"/>
                <w:sz w:val="22"/>
                <w:szCs w:val="22"/>
              </w:rPr>
              <w:t>Teachers will check in with each student to make sure they are on track and using reliable sources.</w:t>
            </w:r>
          </w:p>
          <w:p w14:paraId="5E8366B7" w14:textId="77777777" w:rsidR="009A0D96" w:rsidRDefault="000A1183">
            <w:pPr>
              <w:rPr>
                <w:rFonts w:ascii="Arial" w:eastAsia="Arial" w:hAnsi="Arial" w:cs="Arial"/>
                <w:sz w:val="22"/>
                <w:szCs w:val="22"/>
              </w:rPr>
            </w:pPr>
            <w:r>
              <w:rPr>
                <w:rFonts w:ascii="Arial" w:eastAsia="Arial" w:hAnsi="Arial" w:cs="Arial"/>
                <w:sz w:val="22"/>
                <w:szCs w:val="22"/>
              </w:rPr>
              <w:t>Presentation on design elements, examples of thumbnails and finished products,</w:t>
            </w:r>
          </w:p>
        </w:tc>
        <w:tc>
          <w:tcPr>
            <w:tcW w:w="4428" w:type="dxa"/>
          </w:tcPr>
          <w:p w14:paraId="72086ACC" w14:textId="77777777" w:rsidR="009A0D96" w:rsidRDefault="000A1183">
            <w:pPr>
              <w:rPr>
                <w:rFonts w:ascii="Arial" w:eastAsia="Arial" w:hAnsi="Arial" w:cs="Arial"/>
                <w:sz w:val="22"/>
                <w:szCs w:val="22"/>
              </w:rPr>
            </w:pPr>
            <w:r>
              <w:rPr>
                <w:rFonts w:ascii="Arial" w:eastAsia="Arial" w:hAnsi="Arial" w:cs="Arial"/>
                <w:b/>
                <w:sz w:val="22"/>
                <w:szCs w:val="22"/>
              </w:rPr>
              <w:t xml:space="preserve">Day 3  </w:t>
            </w:r>
            <w:r>
              <w:rPr>
                <w:rFonts w:ascii="Arial" w:eastAsia="Arial" w:hAnsi="Arial" w:cs="Arial"/>
                <w:b/>
                <w:sz w:val="22"/>
                <w:szCs w:val="22"/>
              </w:rPr>
              <w:br/>
            </w:r>
            <w:r>
              <w:rPr>
                <w:rFonts w:ascii="Arial" w:eastAsia="Arial" w:hAnsi="Arial" w:cs="Arial"/>
                <w:sz w:val="22"/>
                <w:szCs w:val="22"/>
              </w:rPr>
              <w:t>S</w:t>
            </w:r>
            <w:r>
              <w:rPr>
                <w:rFonts w:ascii="Arial" w:eastAsia="Arial" w:hAnsi="Arial" w:cs="Arial"/>
                <w:sz w:val="22"/>
                <w:szCs w:val="22"/>
              </w:rPr>
              <w:t>tudents will continue their research for half of the class time.</w:t>
            </w:r>
          </w:p>
          <w:p w14:paraId="47F5F8AA" w14:textId="77777777" w:rsidR="009A0D96" w:rsidRDefault="000A1183">
            <w:pPr>
              <w:rPr>
                <w:rFonts w:ascii="Arial" w:eastAsia="Arial" w:hAnsi="Arial" w:cs="Arial"/>
                <w:sz w:val="22"/>
                <w:szCs w:val="22"/>
              </w:rPr>
            </w:pPr>
            <w:r>
              <w:rPr>
                <w:rFonts w:ascii="Arial" w:eastAsia="Arial" w:hAnsi="Arial" w:cs="Arial"/>
                <w:sz w:val="22"/>
                <w:szCs w:val="22"/>
              </w:rPr>
              <w:t>Students will begin to brainstorm on the design and layout of their infographics.</w:t>
            </w:r>
          </w:p>
          <w:p w14:paraId="4251629B" w14:textId="77777777" w:rsidR="009A0D96" w:rsidRDefault="000A1183">
            <w:pPr>
              <w:rPr>
                <w:rFonts w:ascii="Arial" w:eastAsia="Arial" w:hAnsi="Arial" w:cs="Arial"/>
                <w:sz w:val="22"/>
                <w:szCs w:val="22"/>
              </w:rPr>
            </w:pPr>
            <w:r>
              <w:rPr>
                <w:rFonts w:ascii="Arial" w:eastAsia="Arial" w:hAnsi="Arial" w:cs="Arial"/>
                <w:sz w:val="22"/>
                <w:szCs w:val="22"/>
              </w:rPr>
              <w:t>Students will design 4 different thumbnails of layouts for their infographics.</w:t>
            </w:r>
          </w:p>
        </w:tc>
      </w:tr>
      <w:tr w:rsidR="009A0D96" w14:paraId="6DF5C7A7" w14:textId="77777777">
        <w:tc>
          <w:tcPr>
            <w:tcW w:w="4428" w:type="dxa"/>
          </w:tcPr>
          <w:p w14:paraId="17575A20" w14:textId="77777777" w:rsidR="009A0D96" w:rsidRDefault="000A1183">
            <w:pPr>
              <w:rPr>
                <w:rFonts w:ascii="Arial" w:eastAsia="Arial" w:hAnsi="Arial" w:cs="Arial"/>
                <w:b/>
                <w:sz w:val="22"/>
                <w:szCs w:val="22"/>
              </w:rPr>
            </w:pPr>
            <w:r>
              <w:rPr>
                <w:rFonts w:ascii="Arial" w:eastAsia="Arial" w:hAnsi="Arial" w:cs="Arial"/>
                <w:b/>
                <w:sz w:val="22"/>
                <w:szCs w:val="22"/>
              </w:rPr>
              <w:lastRenderedPageBreak/>
              <w:t>Day 4</w:t>
            </w:r>
          </w:p>
          <w:p w14:paraId="0D294543" w14:textId="77777777" w:rsidR="009A0D96" w:rsidRDefault="000A1183">
            <w:pPr>
              <w:rPr>
                <w:rFonts w:ascii="Arial" w:eastAsia="Arial" w:hAnsi="Arial" w:cs="Arial"/>
                <w:sz w:val="22"/>
                <w:szCs w:val="22"/>
              </w:rPr>
            </w:pPr>
            <w:r>
              <w:rPr>
                <w:rFonts w:ascii="Arial" w:eastAsia="Arial" w:hAnsi="Arial" w:cs="Arial"/>
                <w:sz w:val="22"/>
                <w:szCs w:val="22"/>
              </w:rPr>
              <w:t>Students will be introduced to Canva and be provided with a step by step demo and handout sheet.</w:t>
            </w:r>
          </w:p>
        </w:tc>
        <w:tc>
          <w:tcPr>
            <w:tcW w:w="4428" w:type="dxa"/>
          </w:tcPr>
          <w:p w14:paraId="0352C155" w14:textId="77777777" w:rsidR="009A0D96" w:rsidRDefault="000A1183">
            <w:pPr>
              <w:rPr>
                <w:rFonts w:ascii="Arial" w:eastAsia="Arial" w:hAnsi="Arial" w:cs="Arial"/>
                <w:sz w:val="22"/>
                <w:szCs w:val="22"/>
              </w:rPr>
            </w:pPr>
            <w:r>
              <w:rPr>
                <w:rFonts w:ascii="Arial" w:eastAsia="Arial" w:hAnsi="Arial" w:cs="Arial"/>
                <w:b/>
                <w:sz w:val="22"/>
                <w:szCs w:val="22"/>
              </w:rPr>
              <w:t xml:space="preserve">Day 4  </w:t>
            </w:r>
            <w:r>
              <w:rPr>
                <w:rFonts w:ascii="Arial" w:eastAsia="Arial" w:hAnsi="Arial" w:cs="Arial"/>
                <w:b/>
                <w:sz w:val="22"/>
                <w:szCs w:val="22"/>
              </w:rPr>
              <w:br/>
            </w:r>
            <w:r>
              <w:rPr>
                <w:rFonts w:ascii="Arial" w:eastAsia="Arial" w:hAnsi="Arial" w:cs="Arial"/>
                <w:sz w:val="22"/>
                <w:szCs w:val="22"/>
              </w:rPr>
              <w:t>Students will choose one thumbnail as their final design.</w:t>
            </w:r>
          </w:p>
          <w:p w14:paraId="18CF90E1" w14:textId="77777777" w:rsidR="009A0D96" w:rsidRDefault="000A1183">
            <w:pPr>
              <w:rPr>
                <w:rFonts w:ascii="Arial" w:eastAsia="Arial" w:hAnsi="Arial" w:cs="Arial"/>
                <w:b/>
                <w:sz w:val="22"/>
                <w:szCs w:val="22"/>
              </w:rPr>
            </w:pPr>
            <w:r>
              <w:rPr>
                <w:rFonts w:ascii="Arial" w:eastAsia="Arial" w:hAnsi="Arial" w:cs="Arial"/>
                <w:sz w:val="22"/>
                <w:szCs w:val="22"/>
              </w:rPr>
              <w:t>Student</w:t>
            </w:r>
            <w:r>
              <w:rPr>
                <w:rFonts w:ascii="Arial" w:eastAsia="Arial" w:hAnsi="Arial" w:cs="Arial"/>
                <w:sz w:val="22"/>
                <w:szCs w:val="22"/>
              </w:rPr>
              <w:t>s will create their infographic.</w:t>
            </w:r>
          </w:p>
        </w:tc>
      </w:tr>
      <w:tr w:rsidR="009A0D96" w14:paraId="1DBB86FF" w14:textId="77777777">
        <w:tc>
          <w:tcPr>
            <w:tcW w:w="4428" w:type="dxa"/>
            <w:tcBorders>
              <w:top w:val="single" w:sz="8" w:space="0" w:color="C0C0C0"/>
              <w:left w:val="single" w:sz="8" w:space="0" w:color="C0C0C0"/>
              <w:bottom w:val="single" w:sz="8" w:space="0" w:color="C0C0C0"/>
              <w:right w:val="single" w:sz="8" w:space="0" w:color="C0C0C0"/>
            </w:tcBorders>
            <w:vAlign w:val="center"/>
          </w:tcPr>
          <w:p w14:paraId="08F94031" w14:textId="77777777" w:rsidR="009A0D96" w:rsidRDefault="000A1183">
            <w:pPr>
              <w:rPr>
                <w:rFonts w:ascii="Arial" w:eastAsia="Arial" w:hAnsi="Arial" w:cs="Arial"/>
                <w:b/>
                <w:sz w:val="22"/>
                <w:szCs w:val="22"/>
              </w:rPr>
            </w:pPr>
            <w:r>
              <w:rPr>
                <w:rFonts w:ascii="Arial" w:eastAsia="Arial" w:hAnsi="Arial" w:cs="Arial"/>
                <w:b/>
                <w:sz w:val="22"/>
                <w:szCs w:val="22"/>
              </w:rPr>
              <w:t xml:space="preserve">Day 5 </w:t>
            </w:r>
          </w:p>
          <w:p w14:paraId="5D204847" w14:textId="77777777" w:rsidR="009A0D96" w:rsidRDefault="000A1183">
            <w:pPr>
              <w:rPr>
                <w:rFonts w:ascii="Arial" w:eastAsia="Arial" w:hAnsi="Arial" w:cs="Arial"/>
                <w:b/>
                <w:sz w:val="22"/>
                <w:szCs w:val="22"/>
              </w:rPr>
            </w:pPr>
            <w:r>
              <w:rPr>
                <w:rFonts w:ascii="Arial" w:eastAsia="Arial" w:hAnsi="Arial" w:cs="Arial"/>
                <w:sz w:val="22"/>
                <w:szCs w:val="22"/>
              </w:rPr>
              <w:t xml:space="preserve">Presentation and demo on stop motion. </w:t>
            </w:r>
          </w:p>
        </w:tc>
        <w:tc>
          <w:tcPr>
            <w:tcW w:w="4428" w:type="dxa"/>
          </w:tcPr>
          <w:p w14:paraId="3A81B9A3" w14:textId="77777777" w:rsidR="009A0D96" w:rsidRDefault="000A1183">
            <w:pPr>
              <w:rPr>
                <w:rFonts w:ascii="Arial" w:eastAsia="Arial" w:hAnsi="Arial" w:cs="Arial"/>
                <w:sz w:val="22"/>
                <w:szCs w:val="22"/>
              </w:rPr>
            </w:pPr>
            <w:r>
              <w:rPr>
                <w:rFonts w:ascii="Arial" w:eastAsia="Arial" w:hAnsi="Arial" w:cs="Arial"/>
                <w:b/>
                <w:sz w:val="22"/>
                <w:szCs w:val="22"/>
              </w:rPr>
              <w:t>Day 5</w:t>
            </w:r>
            <w:r>
              <w:rPr>
                <w:rFonts w:ascii="Arial" w:eastAsia="Arial" w:hAnsi="Arial" w:cs="Arial"/>
                <w:sz w:val="22"/>
                <w:szCs w:val="22"/>
              </w:rPr>
              <w:t xml:space="preserve"> </w:t>
            </w:r>
            <w:r>
              <w:rPr>
                <w:rFonts w:ascii="Arial" w:eastAsia="Arial" w:hAnsi="Arial" w:cs="Arial"/>
                <w:sz w:val="22"/>
                <w:szCs w:val="22"/>
              </w:rPr>
              <w:br/>
              <w:t>Students will create their own stop motion clip.</w:t>
            </w:r>
          </w:p>
        </w:tc>
      </w:tr>
      <w:tr w:rsidR="009A0D96" w14:paraId="2CD1557B" w14:textId="77777777">
        <w:tc>
          <w:tcPr>
            <w:tcW w:w="4428" w:type="dxa"/>
          </w:tcPr>
          <w:p w14:paraId="3E36A3E0" w14:textId="77777777" w:rsidR="009A0D96" w:rsidRDefault="000A1183">
            <w:pPr>
              <w:rPr>
                <w:rFonts w:ascii="Arial" w:eastAsia="Arial" w:hAnsi="Arial" w:cs="Arial"/>
                <w:sz w:val="22"/>
                <w:szCs w:val="22"/>
              </w:rPr>
            </w:pPr>
            <w:r>
              <w:rPr>
                <w:rFonts w:ascii="Arial" w:eastAsia="Arial" w:hAnsi="Arial" w:cs="Arial"/>
                <w:b/>
                <w:sz w:val="22"/>
                <w:szCs w:val="22"/>
              </w:rPr>
              <w:t xml:space="preserve">Day 6 </w:t>
            </w:r>
            <w:r>
              <w:rPr>
                <w:rFonts w:ascii="Arial" w:eastAsia="Arial" w:hAnsi="Arial" w:cs="Arial"/>
                <w:b/>
                <w:sz w:val="22"/>
                <w:szCs w:val="22"/>
              </w:rPr>
              <w:br/>
            </w:r>
            <w:r>
              <w:rPr>
                <w:rFonts w:ascii="Arial" w:eastAsia="Arial" w:hAnsi="Arial" w:cs="Arial"/>
                <w:sz w:val="22"/>
                <w:szCs w:val="22"/>
              </w:rPr>
              <w:t>Teacher will present the critique procedure.</w:t>
            </w:r>
          </w:p>
        </w:tc>
        <w:tc>
          <w:tcPr>
            <w:tcW w:w="4428" w:type="dxa"/>
          </w:tcPr>
          <w:p w14:paraId="5139ADE7" w14:textId="77777777" w:rsidR="009A0D96" w:rsidRDefault="000A1183">
            <w:pPr>
              <w:rPr>
                <w:rFonts w:ascii="Arial" w:eastAsia="Arial" w:hAnsi="Arial" w:cs="Arial"/>
                <w:sz w:val="22"/>
                <w:szCs w:val="22"/>
              </w:rPr>
            </w:pPr>
            <w:r>
              <w:rPr>
                <w:rFonts w:ascii="Arial" w:eastAsia="Arial" w:hAnsi="Arial" w:cs="Arial"/>
                <w:b/>
                <w:sz w:val="22"/>
                <w:szCs w:val="22"/>
              </w:rPr>
              <w:t xml:space="preserve">Day 6 </w:t>
            </w:r>
            <w:r>
              <w:rPr>
                <w:rFonts w:ascii="Arial" w:eastAsia="Arial" w:hAnsi="Arial" w:cs="Arial"/>
                <w:b/>
                <w:sz w:val="22"/>
                <w:szCs w:val="22"/>
              </w:rPr>
              <w:br/>
            </w:r>
            <w:r>
              <w:rPr>
                <w:rFonts w:ascii="Arial" w:eastAsia="Arial" w:hAnsi="Arial" w:cs="Arial"/>
                <w:sz w:val="22"/>
                <w:szCs w:val="22"/>
              </w:rPr>
              <w:t>Students will critique each other’s work.</w:t>
            </w:r>
          </w:p>
        </w:tc>
      </w:tr>
    </w:tbl>
    <w:p w14:paraId="75C90BFF" w14:textId="77777777" w:rsidR="009A0D96" w:rsidRDefault="009A0D96">
      <w:pPr>
        <w:rPr>
          <w:rFonts w:ascii="Arial" w:eastAsia="Arial" w:hAnsi="Arial" w:cs="Arial"/>
          <w:sz w:val="22"/>
          <w:szCs w:val="22"/>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9A0D96" w14:paraId="398A4B54" w14:textId="77777777">
        <w:tc>
          <w:tcPr>
            <w:tcW w:w="8856" w:type="dxa"/>
          </w:tcPr>
          <w:p w14:paraId="3CDE3E4E" w14:textId="77777777" w:rsidR="009A0D96" w:rsidRDefault="000A1183">
            <w:pPr>
              <w:rPr>
                <w:rFonts w:ascii="Arial" w:eastAsia="Arial" w:hAnsi="Arial" w:cs="Arial"/>
                <w:sz w:val="22"/>
                <w:szCs w:val="22"/>
              </w:rPr>
            </w:pPr>
            <w:r>
              <w:rPr>
                <w:rFonts w:ascii="Arial" w:eastAsia="Arial" w:hAnsi="Arial" w:cs="Arial"/>
                <w:b/>
                <w:sz w:val="22"/>
                <w:szCs w:val="22"/>
              </w:rPr>
              <w:t>Critique/Discussion:</w:t>
            </w:r>
            <w:r>
              <w:rPr>
                <w:rFonts w:ascii="Arial" w:eastAsia="Arial" w:hAnsi="Arial" w:cs="Arial"/>
                <w:sz w:val="22"/>
                <w:szCs w:val="22"/>
              </w:rPr>
              <w:t xml:space="preserve"> </w:t>
            </w:r>
          </w:p>
          <w:p w14:paraId="35091C2A" w14:textId="77777777" w:rsidR="009A0D96" w:rsidRDefault="000A1183">
            <w:pPr>
              <w:rPr>
                <w:rFonts w:ascii="Arial" w:eastAsia="Arial" w:hAnsi="Arial" w:cs="Arial"/>
                <w:sz w:val="22"/>
                <w:szCs w:val="22"/>
              </w:rPr>
            </w:pPr>
            <w:r>
              <w:rPr>
                <w:rFonts w:ascii="Arial" w:eastAsia="Arial" w:hAnsi="Arial" w:cs="Arial"/>
                <w:sz w:val="22"/>
                <w:szCs w:val="22"/>
              </w:rPr>
              <w:t>Students will be assigned 3 students to critique (each student will be critiqued by three of their peers) grading rubric will be used to critique infographics.</w:t>
            </w:r>
          </w:p>
        </w:tc>
      </w:tr>
    </w:tbl>
    <w:p w14:paraId="0978A7B7" w14:textId="77777777" w:rsidR="009A0D96" w:rsidRDefault="009A0D96">
      <w:pPr>
        <w:rPr>
          <w:rFonts w:ascii="Arial" w:eastAsia="Arial" w:hAnsi="Arial" w:cs="Arial"/>
          <w:sz w:val="22"/>
          <w:szCs w:val="22"/>
        </w:rPr>
      </w:pPr>
    </w:p>
    <w:p w14:paraId="74C6D4EB" w14:textId="77777777" w:rsidR="009A0D96" w:rsidRDefault="009A0D96">
      <w:pPr>
        <w:rPr>
          <w:rFonts w:ascii="Arial" w:eastAsia="Arial" w:hAnsi="Arial" w:cs="Arial"/>
          <w:sz w:val="22"/>
          <w:szCs w:val="22"/>
        </w:rPr>
      </w:pPr>
    </w:p>
    <w:sectPr w:rsidR="009A0D96">
      <w:type w:val="continuous"/>
      <w:pgSz w:w="12240" w:h="15840"/>
      <w:pgMar w:top="630" w:right="1800" w:bottom="1440" w:left="180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96"/>
    <w:rsid w:val="000A1183"/>
    <w:rsid w:val="009A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0CBC5"/>
  <w15:docId w15:val="{883427F1-A728-C84F-B2FE-83A809A6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ixcoy00@outlook.com</cp:lastModifiedBy>
  <cp:revision>2</cp:revision>
  <dcterms:created xsi:type="dcterms:W3CDTF">2019-12-09T01:14:00Z</dcterms:created>
  <dcterms:modified xsi:type="dcterms:W3CDTF">2019-12-09T01:14:00Z</dcterms:modified>
</cp:coreProperties>
</file>